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223DC" w14:textId="77777777" w:rsidR="006B3649" w:rsidRPr="006B3649" w:rsidRDefault="006B3649" w:rsidP="006B3649">
      <w:r w:rsidRPr="006B3649">
        <w:rPr>
          <w:i/>
          <w:iCs/>
        </w:rPr>
        <w:t>“Disposizioni per recuperare i giorni persi a causa della chiusura delle scuole primarie</w:t>
      </w:r>
    </w:p>
    <w:p w14:paraId="4976AC94" w14:textId="77777777" w:rsidR="006B3649" w:rsidRPr="006B3649" w:rsidRDefault="006B3649" w:rsidP="006B3649">
      <w:r w:rsidRPr="006B3649">
        <w:rPr>
          <w:i/>
          <w:iCs/>
        </w:rPr>
        <w:t>nell'anno scolastico 2025/26</w:t>
      </w:r>
    </w:p>
    <w:p w14:paraId="68C774B1" w14:textId="77777777" w:rsidR="006B3649" w:rsidRPr="006B3649" w:rsidRDefault="006B3649" w:rsidP="006B3649">
      <w:r w:rsidRPr="006B3649">
        <w:rPr>
          <w:i/>
          <w:iCs/>
        </w:rPr>
        <w:t xml:space="preserve">Le scuole che sono state costrette a chiudere per più di tre giorni a causa di condizioni meteorologiche avverse dovrebbero rimanere aperte per i primi tre giorni delle vacanze di Pasqua al fine di compensare il tempo di insegnamento perso. </w:t>
      </w:r>
      <w:proofErr w:type="gramStart"/>
      <w:r w:rsidRPr="006B3649">
        <w:rPr>
          <w:i/>
          <w:iCs/>
        </w:rPr>
        <w:t>Inoltre</w:t>
      </w:r>
      <w:proofErr w:type="gramEnd"/>
      <w:r w:rsidRPr="006B3649">
        <w:rPr>
          <w:i/>
          <w:iCs/>
        </w:rPr>
        <w:t xml:space="preserve"> qualsiasi giorno “discrezionale” in cui era prevista la chiusura delle scuole in aprile, maggio o giugno potrebbe essere annullato per colmare eventuali carenze residue”</w:t>
      </w:r>
      <w:r w:rsidRPr="006B3649">
        <w:t>.</w:t>
      </w:r>
    </w:p>
    <w:p w14:paraId="46D49CB7" w14:textId="77777777" w:rsidR="006B3649" w:rsidRPr="006B3649" w:rsidRDefault="006B3649" w:rsidP="006B3649"/>
    <w:p w14:paraId="658D0054" w14:textId="77777777" w:rsidR="006B3649" w:rsidRPr="006B3649" w:rsidRDefault="006B3649" w:rsidP="006B3649">
      <w:r w:rsidRPr="006B3649">
        <w:t>Alle scuole primarie è stato chiesto di ignorare questa circolare falsa che affermava di provenire dal Ministero dell'Istruzione e che ordinava loro di rimanere aperte per parte delle vacanze pasquali alla luce delle recenti chiusure scolastiche legate alle condizioni meteorologiche avverse.</w:t>
      </w:r>
    </w:p>
    <w:p w14:paraId="6D528D46" w14:textId="77777777" w:rsidR="006B3649" w:rsidRPr="006B3649" w:rsidRDefault="006B3649" w:rsidP="006B3649">
      <w:r w:rsidRPr="006B3649">
        <w:t>A questo fine il Ministero ha dovuto smentire il documento riportato sopra che circolava nei gruppi WhatsApp online giovedì pomeriggio scorso, che affermava di annunciare nuove misure per le scuole primarie al fine di recuperare il tempo perso a causa dell’alluvione.</w:t>
      </w:r>
    </w:p>
    <w:p w14:paraId="4D0C33E0" w14:textId="77777777" w:rsidR="003122FF" w:rsidRDefault="003122FF"/>
    <w:sectPr w:rsidR="003122F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49"/>
    <w:rsid w:val="003122FF"/>
    <w:rsid w:val="006B3649"/>
    <w:rsid w:val="006E02D8"/>
    <w:rsid w:val="00DA394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6F48F"/>
  <w15:chartTrackingRefBased/>
  <w15:docId w15:val="{3B9FABB9-FD76-47FA-9661-4DE28729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6B36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6B36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6B364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6B364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6B364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6B364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B364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B364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B364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B364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6B364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6B364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6B364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6B364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6B364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B364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B364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B3649"/>
    <w:rPr>
      <w:rFonts w:eastAsiaTheme="majorEastAsia" w:cstheme="majorBidi"/>
      <w:color w:val="272727" w:themeColor="text1" w:themeTint="D8"/>
    </w:rPr>
  </w:style>
  <w:style w:type="paragraph" w:styleId="Titolo">
    <w:name w:val="Title"/>
    <w:basedOn w:val="Normale"/>
    <w:next w:val="Normale"/>
    <w:link w:val="TitoloCarattere"/>
    <w:uiPriority w:val="10"/>
    <w:qFormat/>
    <w:rsid w:val="006B36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B364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B3649"/>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B364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B3649"/>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6B3649"/>
    <w:rPr>
      <w:i/>
      <w:iCs/>
      <w:color w:val="404040" w:themeColor="text1" w:themeTint="BF"/>
    </w:rPr>
  </w:style>
  <w:style w:type="paragraph" w:styleId="Paragrafoelenco">
    <w:name w:val="List Paragraph"/>
    <w:basedOn w:val="Normale"/>
    <w:uiPriority w:val="34"/>
    <w:qFormat/>
    <w:rsid w:val="006B3649"/>
    <w:pPr>
      <w:ind w:left="720"/>
      <w:contextualSpacing/>
    </w:pPr>
  </w:style>
  <w:style w:type="character" w:styleId="Enfasiintensa">
    <w:name w:val="Intense Emphasis"/>
    <w:basedOn w:val="Carpredefinitoparagrafo"/>
    <w:uiPriority w:val="21"/>
    <w:qFormat/>
    <w:rsid w:val="006B3649"/>
    <w:rPr>
      <w:i/>
      <w:iCs/>
      <w:color w:val="0F4761" w:themeColor="accent1" w:themeShade="BF"/>
    </w:rPr>
  </w:style>
  <w:style w:type="paragraph" w:styleId="Citazioneintensa">
    <w:name w:val="Intense Quote"/>
    <w:basedOn w:val="Normale"/>
    <w:next w:val="Normale"/>
    <w:link w:val="CitazioneintensaCarattere"/>
    <w:uiPriority w:val="30"/>
    <w:qFormat/>
    <w:rsid w:val="006B36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6B3649"/>
    <w:rPr>
      <w:i/>
      <w:iCs/>
      <w:color w:val="0F4761" w:themeColor="accent1" w:themeShade="BF"/>
    </w:rPr>
  </w:style>
  <w:style w:type="character" w:styleId="Riferimentointenso">
    <w:name w:val="Intense Reference"/>
    <w:basedOn w:val="Carpredefinitoparagrafo"/>
    <w:uiPriority w:val="32"/>
    <w:qFormat/>
    <w:rsid w:val="006B364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164</Words>
  <Characters>937</Characters>
  <Application>Microsoft Office Word</Application>
  <DocSecurity>0</DocSecurity>
  <Lines>7</Lines>
  <Paragraphs>2</Paragraphs>
  <ScaleCrop>false</ScaleCrop>
  <Company/>
  <LinksUpToDate>false</LinksUpToDate>
  <CharactersWithSpaces>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Alvise  Mattozzi</dc:creator>
  <cp:keywords/>
  <dc:description/>
  <cp:lastModifiedBy>Alvise  Mattozzi</cp:lastModifiedBy>
  <cp:revision>1</cp:revision>
  <dcterms:created xsi:type="dcterms:W3CDTF">2025-12-23T09:32:00Z</dcterms:created>
  <dcterms:modified xsi:type="dcterms:W3CDTF">2025-12-23T09:41:00Z</dcterms:modified>
</cp:coreProperties>
</file>